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C889" w14:textId="3408C9B7" w:rsidR="00B573C4" w:rsidRPr="00B573C4" w:rsidRDefault="004D0D5B" w:rsidP="004D0D5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="002251D5" w:rsidRPr="00C13C2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Hydro Bloom, LLC</w:t>
      </w:r>
      <w:r w:rsidR="002251D5" w:rsidRPr="00C13C28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br/>
      </w:r>
      <w:r w:rsidR="00A7516A" w:rsidRPr="00C13C28">
        <w:rPr>
          <w:rFonts w:ascii="Times New Roman" w:eastAsia="Times New Roman" w:hAnsi="Times New Roman" w:cs="Times New Roman"/>
          <w:kern w:val="0"/>
          <w14:ligatures w14:val="none"/>
        </w:rPr>
        <w:t>5600 Williams Lake Rd – Suite A</w:t>
      </w:r>
      <w:r w:rsidR="00A7516A" w:rsidRPr="00C13C28">
        <w:rPr>
          <w:rFonts w:ascii="Times New Roman" w:eastAsia="Times New Roman" w:hAnsi="Times New Roman" w:cs="Times New Roman"/>
          <w:kern w:val="0"/>
          <w14:ligatures w14:val="none"/>
        </w:rPr>
        <w:br/>
        <w:t>Waterford, MI 48329</w:t>
      </w:r>
      <w:r w:rsidR="002251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br/>
      </w:r>
      <w:r w:rsidR="002251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br/>
      </w:r>
      <w:r w:rsidR="00B573C4" w:rsidRPr="00B573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Safety Data Sheet (SDS)</w:t>
      </w:r>
      <w:r w:rsidR="00A751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br/>
      </w:r>
    </w:p>
    <w:p w14:paraId="6DDBEE4F" w14:textId="77777777" w:rsidR="00476E14" w:rsidRPr="00476E14" w:rsidRDefault="00476E14" w:rsidP="00756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SAFETY DATA SHEET</w:t>
      </w:r>
      <w:r w:rsidRPr="00476E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Hydro Bloom Tea (Aerated) &amp; Hydro Bloom Tea (Extract)</w:t>
      </w:r>
    </w:p>
    <w:p w14:paraId="29523C7E" w14:textId="77777777" w:rsidR="00476E14" w:rsidRPr="00476E14" w:rsidRDefault="00476E14" w:rsidP="00476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Product Identifiers:</w:t>
      </w:r>
    </w:p>
    <w:p w14:paraId="52E787E9" w14:textId="77777777" w:rsidR="00476E14" w:rsidRPr="00476E14" w:rsidRDefault="00476E14" w:rsidP="00476E1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kern w:val="0"/>
          <w14:ligatures w14:val="none"/>
        </w:rPr>
        <w:t>Hydro Bloom Tea (Aerated)</w:t>
      </w:r>
    </w:p>
    <w:p w14:paraId="1755E331" w14:textId="77777777" w:rsidR="00476E14" w:rsidRPr="00476E14" w:rsidRDefault="00476E14" w:rsidP="00476E1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kern w:val="0"/>
          <w14:ligatures w14:val="none"/>
        </w:rPr>
        <w:t>Hydro Bloom Tea (Extract)</w:t>
      </w:r>
    </w:p>
    <w:p w14:paraId="54F997B4" w14:textId="4CC79AEA" w:rsidR="00476E14" w:rsidRPr="00476E14" w:rsidRDefault="00476E14" w:rsidP="00476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Product Use:</w:t>
      </w:r>
      <w:r w:rsidRPr="00476E14">
        <w:rPr>
          <w:rFonts w:ascii="Times New Roman" w:eastAsia="Times New Roman" w:hAnsi="Times New Roman" w:cs="Times New Roman"/>
          <w:kern w:val="0"/>
          <w14:ligatures w14:val="none"/>
        </w:rPr>
        <w:t xml:space="preserve"> Liquid biostimulant for agricultural, turf,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hydroponic </w:t>
      </w:r>
      <w:r w:rsidRPr="00476E14">
        <w:rPr>
          <w:rFonts w:ascii="Times New Roman" w:eastAsia="Times New Roman" w:hAnsi="Times New Roman" w:cs="Times New Roman"/>
          <w:kern w:val="0"/>
          <w14:ligatures w14:val="none"/>
        </w:rPr>
        <w:t xml:space="preserve">and horticultural applications (soil drench, foliar spray, fertigation). 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Manufacturer:</w:t>
      </w:r>
      <w:r w:rsidRPr="00476E14">
        <w:rPr>
          <w:rFonts w:ascii="Times New Roman" w:eastAsia="Times New Roman" w:hAnsi="Times New Roman" w:cs="Times New Roman"/>
          <w:kern w:val="0"/>
          <w14:ligatures w14:val="none"/>
        </w:rPr>
        <w:t xml:space="preserve"> Hydro Bloom, LLC </w:t>
      </w: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Address:</w:t>
      </w:r>
      <w:r w:rsidRPr="00476E14">
        <w:rPr>
          <w:rFonts w:ascii="Times New Roman" w:eastAsia="Times New Roman" w:hAnsi="Times New Roman" w:cs="Times New Roman"/>
          <w:kern w:val="0"/>
          <w14:ligatures w14:val="none"/>
        </w:rPr>
        <w:t xml:space="preserve"> 5600 Williams Lake Rd – Suite A, Waterford, MI 48329 </w:t>
      </w: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Phone:</w:t>
      </w:r>
      <w:r w:rsidRPr="00476E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B1CAC">
        <w:rPr>
          <w:rFonts w:ascii="Times New Roman" w:eastAsia="Times New Roman" w:hAnsi="Times New Roman" w:cs="Times New Roman"/>
          <w:kern w:val="0"/>
          <w14:ligatures w14:val="none"/>
        </w:rPr>
        <w:t>248-882-3329</w:t>
      </w:r>
      <w:r w:rsidRPr="00476E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B1C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Email: </w:t>
      </w:r>
      <w:hyperlink r:id="rId7" w:history="1">
        <w:r w:rsidR="003B1CAC" w:rsidRPr="00804B95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HydroBloomJared@Gmail.com</w:t>
        </w:r>
      </w:hyperlink>
      <w:r w:rsidR="003B1C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of Revision:</w:t>
      </w:r>
      <w:r w:rsidRPr="00476E14">
        <w:rPr>
          <w:rFonts w:ascii="Times New Roman" w:eastAsia="Times New Roman" w:hAnsi="Times New Roman" w:cs="Times New Roman"/>
          <w:kern w:val="0"/>
          <w14:ligatures w14:val="none"/>
        </w:rPr>
        <w:t xml:space="preserve"> May </w:t>
      </w:r>
      <w:r w:rsidR="003B1CAC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Pr="00476E14">
        <w:rPr>
          <w:rFonts w:ascii="Times New Roman" w:eastAsia="Times New Roman" w:hAnsi="Times New Roman" w:cs="Times New Roman"/>
          <w:kern w:val="0"/>
          <w14:ligatures w14:val="none"/>
        </w:rPr>
        <w:t>, 2026</w:t>
      </w:r>
    </w:p>
    <w:p w14:paraId="063DCA7B" w14:textId="77777777" w:rsidR="00476E14" w:rsidRPr="00476E14" w:rsidRDefault="00476E14" w:rsidP="00476E1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kern w:val="0"/>
          <w14:ligatures w14:val="none"/>
        </w:rPr>
        <w:pict w14:anchorId="222E861E">
          <v:rect id="_x0000_i1025" style="width:0;height:1.5pt" o:hralign="center" o:hrstd="t" o:hr="t" fillcolor="#a0a0a0" stroked="f"/>
        </w:pict>
      </w:r>
    </w:p>
    <w:p w14:paraId="0B8D8E5A" w14:textId="77777777" w:rsidR="00476E14" w:rsidRPr="00476E14" w:rsidRDefault="00476E14" w:rsidP="00476E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1: Identification</w:t>
      </w:r>
    </w:p>
    <w:p w14:paraId="509AD8FA" w14:textId="77777777" w:rsidR="00476E14" w:rsidRPr="00476E14" w:rsidRDefault="00476E14" w:rsidP="00476E1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Product Names:</w:t>
      </w:r>
      <w:r w:rsidRPr="00476E14">
        <w:rPr>
          <w:rFonts w:ascii="Times New Roman" w:eastAsia="Times New Roman" w:hAnsi="Times New Roman" w:cs="Times New Roman"/>
          <w:kern w:val="0"/>
          <w14:ligatures w14:val="none"/>
        </w:rPr>
        <w:t xml:space="preserve"> Hydro Bloom Tea (Aerated) and Hydro Bloom Tea (Extract)</w:t>
      </w:r>
    </w:p>
    <w:p w14:paraId="5F82D732" w14:textId="77777777" w:rsidR="00476E14" w:rsidRPr="00476E14" w:rsidRDefault="00476E14" w:rsidP="00476E1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Recommended Use:</w:t>
      </w:r>
      <w:r w:rsidRPr="00476E14">
        <w:rPr>
          <w:rFonts w:ascii="Times New Roman" w:eastAsia="Times New Roman" w:hAnsi="Times New Roman" w:cs="Times New Roman"/>
          <w:kern w:val="0"/>
          <w14:ligatures w14:val="none"/>
        </w:rPr>
        <w:t xml:space="preserve"> Biostimulant to support plant vigor, root health, and beneficial microbial activity</w:t>
      </w:r>
    </w:p>
    <w:p w14:paraId="398673FA" w14:textId="77777777" w:rsidR="00476E14" w:rsidRPr="00476E14" w:rsidRDefault="00476E14" w:rsidP="00476E1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Restrictions on Use:</w:t>
      </w:r>
      <w:r w:rsidRPr="00476E14">
        <w:rPr>
          <w:rFonts w:ascii="Times New Roman" w:eastAsia="Times New Roman" w:hAnsi="Times New Roman" w:cs="Times New Roman"/>
          <w:kern w:val="0"/>
          <w14:ligatures w14:val="none"/>
        </w:rPr>
        <w:t xml:space="preserve"> Not for human or animal consumption</w:t>
      </w:r>
    </w:p>
    <w:p w14:paraId="761C1D5A" w14:textId="77777777" w:rsidR="00476E14" w:rsidRPr="00476E14" w:rsidRDefault="00476E14" w:rsidP="00476E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2: Hazard(s) Identification</w:t>
      </w:r>
    </w:p>
    <w:p w14:paraId="2F9EF63D" w14:textId="77777777" w:rsidR="00476E14" w:rsidRPr="00476E14" w:rsidRDefault="00476E14" w:rsidP="00476E1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Classification:</w:t>
      </w:r>
      <w:r w:rsidRPr="00476E14">
        <w:rPr>
          <w:rFonts w:ascii="Times New Roman" w:eastAsia="Times New Roman" w:hAnsi="Times New Roman" w:cs="Times New Roman"/>
          <w:kern w:val="0"/>
          <w14:ligatures w14:val="none"/>
        </w:rPr>
        <w:t xml:space="preserve"> Not classified as hazardous under OSHA 29 CFR 1910.1200 (Hazard Communication Standard).</w:t>
      </w:r>
    </w:p>
    <w:p w14:paraId="00595569" w14:textId="77777777" w:rsidR="00476E14" w:rsidRPr="00476E14" w:rsidRDefault="00476E14" w:rsidP="00476E1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Label Elements:</w:t>
      </w:r>
      <w:r w:rsidRPr="00476E14">
        <w:rPr>
          <w:rFonts w:ascii="Times New Roman" w:eastAsia="Times New Roman" w:hAnsi="Times New Roman" w:cs="Times New Roman"/>
          <w:kern w:val="0"/>
          <w14:ligatures w14:val="none"/>
        </w:rPr>
        <w:t xml:space="preserve"> None required.</w:t>
      </w:r>
    </w:p>
    <w:p w14:paraId="7E2E490D" w14:textId="77777777" w:rsidR="00476E14" w:rsidRPr="00476E14" w:rsidRDefault="00476E14" w:rsidP="00476E1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Hazards:</w:t>
      </w:r>
      <w:r w:rsidRPr="00476E14">
        <w:rPr>
          <w:rFonts w:ascii="Times New Roman" w:eastAsia="Times New Roman" w:hAnsi="Times New Roman" w:cs="Times New Roman"/>
          <w:kern w:val="0"/>
          <w14:ligatures w14:val="none"/>
        </w:rPr>
        <w:t xml:space="preserve"> Non-hazardous under normal use. May cause mild eye or skin irritation with prolonged or repeated exposure.</w:t>
      </w:r>
    </w:p>
    <w:p w14:paraId="4099F607" w14:textId="77777777" w:rsidR="00186B65" w:rsidRDefault="00186B65" w:rsidP="00476E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sectPr w:rsidR="00186B65" w:rsidSect="00186B65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B5627F" w14:textId="77777777" w:rsidR="00476E14" w:rsidRPr="00476E14" w:rsidRDefault="00476E14" w:rsidP="00476E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Section 3: Composition / Information on Ingredients</w:t>
      </w:r>
    </w:p>
    <w:p w14:paraId="59908437" w14:textId="77777777" w:rsidR="00476E14" w:rsidRPr="00476E14" w:rsidRDefault="00476E14" w:rsidP="00476E1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kern w:val="0"/>
          <w14:ligatures w14:val="none"/>
        </w:rPr>
        <w:t>Proprietary blend of aerated or steeped compost tea and worm casting extract.</w:t>
      </w:r>
    </w:p>
    <w:p w14:paraId="182D2945" w14:textId="77777777" w:rsidR="00476E14" w:rsidRPr="00476E14" w:rsidRDefault="00476E14" w:rsidP="00476E1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kern w:val="0"/>
          <w14:ligatures w14:val="none"/>
        </w:rPr>
        <w:t>Contains beneficial live microorganisms (bacteria and fungi).</w:t>
      </w:r>
    </w:p>
    <w:p w14:paraId="1794F623" w14:textId="77777777" w:rsidR="00476E14" w:rsidRPr="00476E14" w:rsidRDefault="00476E14" w:rsidP="00476E1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kern w:val="0"/>
          <w14:ligatures w14:val="none"/>
        </w:rPr>
        <w:t xml:space="preserve">NPK Guarantee: </w:t>
      </w: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0-0-0</w:t>
      </w:r>
    </w:p>
    <w:p w14:paraId="48B36DC9" w14:textId="77777777" w:rsidR="00476E14" w:rsidRPr="00476E14" w:rsidRDefault="00476E14" w:rsidP="00476E1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kern w:val="0"/>
          <w14:ligatures w14:val="none"/>
        </w:rPr>
        <w:t>No hazardous ingredients present at reportable levels.</w:t>
      </w:r>
    </w:p>
    <w:p w14:paraId="2687A664" w14:textId="77777777" w:rsidR="00476E14" w:rsidRPr="00476E14" w:rsidRDefault="00476E14" w:rsidP="00476E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4: First-Aid Measures</w:t>
      </w:r>
    </w:p>
    <w:p w14:paraId="3D071329" w14:textId="77777777" w:rsidR="00476E14" w:rsidRPr="00476E14" w:rsidRDefault="00476E14" w:rsidP="00476E1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Eye Contact:</w:t>
      </w:r>
      <w:r w:rsidRPr="00476E14">
        <w:rPr>
          <w:rFonts w:ascii="Times New Roman" w:eastAsia="Times New Roman" w:hAnsi="Times New Roman" w:cs="Times New Roman"/>
          <w:kern w:val="0"/>
          <w14:ligatures w14:val="none"/>
        </w:rPr>
        <w:t xml:space="preserve"> Rinse cautiously with water for 15 minutes. Seek medical attention if irritation persists.</w:t>
      </w:r>
    </w:p>
    <w:p w14:paraId="5376D4A6" w14:textId="77777777" w:rsidR="00476E14" w:rsidRPr="00476E14" w:rsidRDefault="00476E14" w:rsidP="00476E1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Skin Contact:</w:t>
      </w:r>
      <w:r w:rsidRPr="00476E14">
        <w:rPr>
          <w:rFonts w:ascii="Times New Roman" w:eastAsia="Times New Roman" w:hAnsi="Times New Roman" w:cs="Times New Roman"/>
          <w:kern w:val="0"/>
          <w14:ligatures w14:val="none"/>
        </w:rPr>
        <w:t xml:space="preserve"> Wash with soap and water.</w:t>
      </w:r>
    </w:p>
    <w:p w14:paraId="10C8CC75" w14:textId="77777777" w:rsidR="00476E14" w:rsidRPr="00476E14" w:rsidRDefault="00476E14" w:rsidP="00476E1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Ingestion:</w:t>
      </w:r>
      <w:r w:rsidRPr="00476E14">
        <w:rPr>
          <w:rFonts w:ascii="Times New Roman" w:eastAsia="Times New Roman" w:hAnsi="Times New Roman" w:cs="Times New Roman"/>
          <w:kern w:val="0"/>
          <w14:ligatures w14:val="none"/>
        </w:rPr>
        <w:t xml:space="preserve"> Rinse mouth. Do not induce vomiting. Get medical attention if symptoms occur.</w:t>
      </w:r>
    </w:p>
    <w:p w14:paraId="02586A6B" w14:textId="77777777" w:rsidR="00476E14" w:rsidRPr="00476E14" w:rsidRDefault="00476E14" w:rsidP="00476E1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Inhalation:</w:t>
      </w:r>
      <w:r w:rsidRPr="00476E14">
        <w:rPr>
          <w:rFonts w:ascii="Times New Roman" w:eastAsia="Times New Roman" w:hAnsi="Times New Roman" w:cs="Times New Roman"/>
          <w:kern w:val="0"/>
          <w14:ligatures w14:val="none"/>
        </w:rPr>
        <w:t xml:space="preserve"> Move person to fresh air.</w:t>
      </w:r>
    </w:p>
    <w:p w14:paraId="14F72A0B" w14:textId="77777777" w:rsidR="00476E14" w:rsidRPr="00476E14" w:rsidRDefault="00476E14" w:rsidP="00476E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5: Fire-Fighting Measures</w:t>
      </w:r>
    </w:p>
    <w:p w14:paraId="6914B10D" w14:textId="77777777" w:rsidR="00476E14" w:rsidRPr="00476E14" w:rsidRDefault="00476E14" w:rsidP="00476E1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kern w:val="0"/>
          <w14:ligatures w14:val="none"/>
        </w:rPr>
        <w:t>Non-flammable. Use media suitable for surrounding fire.</w:t>
      </w:r>
    </w:p>
    <w:p w14:paraId="59D93462" w14:textId="77777777" w:rsidR="00476E14" w:rsidRPr="00476E14" w:rsidRDefault="00476E14" w:rsidP="00476E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6: Accidental Release Measures</w:t>
      </w:r>
    </w:p>
    <w:p w14:paraId="7CBB8CAF" w14:textId="77777777" w:rsidR="00476E14" w:rsidRPr="00476E14" w:rsidRDefault="00476E14" w:rsidP="00476E1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kern w:val="0"/>
          <w14:ligatures w14:val="none"/>
        </w:rPr>
        <w:t>Contain spill. Absorb with inert material (sand, earth). Dispose of according to local regulations.</w:t>
      </w:r>
    </w:p>
    <w:p w14:paraId="421103CB" w14:textId="77777777" w:rsidR="00476E14" w:rsidRPr="00476E14" w:rsidRDefault="00476E14" w:rsidP="00476E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7: Handling and Storage</w:t>
      </w:r>
    </w:p>
    <w:p w14:paraId="21CB6415" w14:textId="77777777" w:rsidR="00476E14" w:rsidRPr="00476E14" w:rsidRDefault="00476E14" w:rsidP="00476E1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Handling:</w:t>
      </w:r>
      <w:r w:rsidRPr="00476E14">
        <w:rPr>
          <w:rFonts w:ascii="Times New Roman" w:eastAsia="Times New Roman" w:hAnsi="Times New Roman" w:cs="Times New Roman"/>
          <w:kern w:val="0"/>
          <w14:ligatures w14:val="none"/>
        </w:rPr>
        <w:t xml:space="preserve"> Avoid breathing mist. Wash hands after handling.</w:t>
      </w:r>
    </w:p>
    <w:p w14:paraId="12CB2B3C" w14:textId="77777777" w:rsidR="00476E14" w:rsidRPr="00476E14" w:rsidRDefault="00476E14" w:rsidP="00476E1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Storage:</w:t>
      </w:r>
    </w:p>
    <w:p w14:paraId="174659B7" w14:textId="77777777" w:rsidR="00476E14" w:rsidRPr="00476E14" w:rsidRDefault="00476E14" w:rsidP="00476E14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kern w:val="0"/>
          <w14:ligatures w14:val="none"/>
        </w:rPr>
        <w:t>Store in a cool, dark place out of direct sunlight.</w:t>
      </w:r>
    </w:p>
    <w:p w14:paraId="00EC8ED0" w14:textId="77777777" w:rsidR="00476E14" w:rsidRPr="00476E14" w:rsidRDefault="00476E14" w:rsidP="00476E14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kern w:val="0"/>
          <w14:ligatures w14:val="none"/>
        </w:rPr>
        <w:t>Keep lid tightly closed.</w:t>
      </w:r>
    </w:p>
    <w:p w14:paraId="0E2F6010" w14:textId="77777777" w:rsidR="00476E14" w:rsidRPr="00476E14" w:rsidRDefault="00476E14" w:rsidP="00476E14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Aerated:</w:t>
      </w:r>
      <w:r w:rsidRPr="00476E14">
        <w:rPr>
          <w:rFonts w:ascii="Times New Roman" w:eastAsia="Times New Roman" w:hAnsi="Times New Roman" w:cs="Times New Roman"/>
          <w:kern w:val="0"/>
          <w14:ligatures w14:val="none"/>
        </w:rPr>
        <w:t xml:space="preserve"> Use within 48 hours for best results.</w:t>
      </w:r>
    </w:p>
    <w:p w14:paraId="4A84F684" w14:textId="77777777" w:rsidR="00476E14" w:rsidRPr="00476E14" w:rsidRDefault="00476E14" w:rsidP="00476E14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Extract:</w:t>
      </w:r>
      <w:r w:rsidRPr="00476E14">
        <w:rPr>
          <w:rFonts w:ascii="Times New Roman" w:eastAsia="Times New Roman" w:hAnsi="Times New Roman" w:cs="Times New Roman"/>
          <w:kern w:val="0"/>
          <w14:ligatures w14:val="none"/>
        </w:rPr>
        <w:t xml:space="preserve"> Use within 5–7 days for best results.</w:t>
      </w:r>
    </w:p>
    <w:p w14:paraId="69F20DD7" w14:textId="77777777" w:rsidR="00476E14" w:rsidRPr="00476E14" w:rsidRDefault="00476E14" w:rsidP="00476E14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kern w:val="0"/>
          <w14:ligatures w14:val="none"/>
        </w:rPr>
        <w:t>If product develops a foul odor, discard immediately.</w:t>
      </w:r>
    </w:p>
    <w:p w14:paraId="0609D836" w14:textId="77777777" w:rsidR="00476E14" w:rsidRPr="00476E14" w:rsidRDefault="00476E14" w:rsidP="00476E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8: Exposure Controls / Personal Protection</w:t>
      </w:r>
    </w:p>
    <w:p w14:paraId="42B840B2" w14:textId="77777777" w:rsidR="00476E14" w:rsidRPr="00476E14" w:rsidRDefault="00476E14" w:rsidP="00476E1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kern w:val="0"/>
          <w14:ligatures w14:val="none"/>
        </w:rPr>
        <w:t>No special ventilation required under normal use.</w:t>
      </w:r>
    </w:p>
    <w:p w14:paraId="3196C588" w14:textId="77777777" w:rsidR="00476E14" w:rsidRPr="00476E14" w:rsidRDefault="00476E14" w:rsidP="00476E1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kern w:val="0"/>
          <w14:ligatures w14:val="none"/>
        </w:rPr>
        <w:t>Wear gloves and eye protection if sensitive to organic materials.</w:t>
      </w:r>
    </w:p>
    <w:p w14:paraId="0024B638" w14:textId="77777777" w:rsidR="00476E14" w:rsidRPr="00476E14" w:rsidRDefault="00476E14" w:rsidP="00476E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9: Physical and Chemical Properties</w:t>
      </w:r>
    </w:p>
    <w:p w14:paraId="1B6F4495" w14:textId="77777777" w:rsidR="00476E14" w:rsidRPr="00476E14" w:rsidRDefault="00476E14" w:rsidP="00476E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Appearance:</w:t>
      </w:r>
      <w:r w:rsidRPr="00476E14">
        <w:rPr>
          <w:rFonts w:ascii="Times New Roman" w:eastAsia="Times New Roman" w:hAnsi="Times New Roman" w:cs="Times New Roman"/>
          <w:kern w:val="0"/>
          <w14:ligatures w14:val="none"/>
        </w:rPr>
        <w:t xml:space="preserve"> Dark brown to black liquid</w:t>
      </w:r>
    </w:p>
    <w:p w14:paraId="16A6D17D" w14:textId="77777777" w:rsidR="00476E14" w:rsidRPr="00476E14" w:rsidRDefault="00476E14" w:rsidP="00476E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Odor:</w:t>
      </w:r>
      <w:r w:rsidRPr="00476E14">
        <w:rPr>
          <w:rFonts w:ascii="Times New Roman" w:eastAsia="Times New Roman" w:hAnsi="Times New Roman" w:cs="Times New Roman"/>
          <w:kern w:val="0"/>
          <w14:ligatures w14:val="none"/>
        </w:rPr>
        <w:t xml:space="preserve"> Earthy</w:t>
      </w:r>
    </w:p>
    <w:p w14:paraId="18BF639B" w14:textId="77777777" w:rsidR="00476E14" w:rsidRPr="00476E14" w:rsidRDefault="00476E14" w:rsidP="00476E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pH:</w:t>
      </w:r>
      <w:r w:rsidRPr="00476E14">
        <w:rPr>
          <w:rFonts w:ascii="Times New Roman" w:eastAsia="Times New Roman" w:hAnsi="Times New Roman" w:cs="Times New Roman"/>
          <w:kern w:val="0"/>
          <w14:ligatures w14:val="none"/>
        </w:rPr>
        <w:t xml:space="preserve"> Aerated: 6.5 | Extract: 7.5</w:t>
      </w:r>
    </w:p>
    <w:p w14:paraId="015CF7D2" w14:textId="77777777" w:rsidR="00476E14" w:rsidRPr="00476E14" w:rsidRDefault="00476E14" w:rsidP="00476E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Specific Gravity:</w:t>
      </w:r>
      <w:r w:rsidRPr="00476E14">
        <w:rPr>
          <w:rFonts w:ascii="Times New Roman" w:eastAsia="Times New Roman" w:hAnsi="Times New Roman" w:cs="Times New Roman"/>
          <w:kern w:val="0"/>
          <w14:ligatures w14:val="none"/>
        </w:rPr>
        <w:t xml:space="preserve"> ~1.0</w:t>
      </w:r>
    </w:p>
    <w:p w14:paraId="669BE3D7" w14:textId="77777777" w:rsidR="00476E14" w:rsidRPr="00476E14" w:rsidRDefault="00476E14" w:rsidP="00476E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Solubility:</w:t>
      </w:r>
      <w:r w:rsidRPr="00476E14">
        <w:rPr>
          <w:rFonts w:ascii="Times New Roman" w:eastAsia="Times New Roman" w:hAnsi="Times New Roman" w:cs="Times New Roman"/>
          <w:kern w:val="0"/>
          <w14:ligatures w14:val="none"/>
        </w:rPr>
        <w:t xml:space="preserve"> Fully miscible in water</w:t>
      </w:r>
    </w:p>
    <w:p w14:paraId="0580A3EC" w14:textId="77777777" w:rsidR="00476E14" w:rsidRPr="00476E14" w:rsidRDefault="00476E14" w:rsidP="00476E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10: Stability and Reactivity</w:t>
      </w:r>
    </w:p>
    <w:p w14:paraId="331D5A7E" w14:textId="77777777" w:rsidR="00476E14" w:rsidRPr="00476E14" w:rsidRDefault="00476E14" w:rsidP="00476E1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kern w:val="0"/>
          <w14:ligatures w14:val="none"/>
        </w:rPr>
        <w:t>Stable under recommended storage conditions.</w:t>
      </w:r>
    </w:p>
    <w:p w14:paraId="082571BD" w14:textId="77777777" w:rsidR="00476E14" w:rsidRPr="00476E14" w:rsidRDefault="00476E14" w:rsidP="00476E1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kern w:val="0"/>
          <w14:ligatures w14:val="none"/>
        </w:rPr>
        <w:t>Avoid extreme heat and direct sunlight.</w:t>
      </w:r>
    </w:p>
    <w:p w14:paraId="1F890A99" w14:textId="77777777" w:rsidR="00476E14" w:rsidRPr="00476E14" w:rsidRDefault="00476E14" w:rsidP="00476E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11: Toxicological Information</w:t>
      </w:r>
    </w:p>
    <w:p w14:paraId="67684621" w14:textId="77777777" w:rsidR="00476E14" w:rsidRPr="00476E14" w:rsidRDefault="00476E14" w:rsidP="00476E1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kern w:val="0"/>
          <w14:ligatures w14:val="none"/>
        </w:rPr>
        <w:t>Non-toxic under normal intended use.</w:t>
      </w:r>
    </w:p>
    <w:p w14:paraId="265742D2" w14:textId="77777777" w:rsidR="00476E14" w:rsidRPr="00476E14" w:rsidRDefault="00476E14" w:rsidP="00476E1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kern w:val="0"/>
          <w14:ligatures w14:val="none"/>
        </w:rPr>
        <w:t>May cause mild irritation to eyes or skin in sensitive individuals.</w:t>
      </w:r>
    </w:p>
    <w:p w14:paraId="7CAB3C2A" w14:textId="77777777" w:rsidR="00476E14" w:rsidRPr="00476E14" w:rsidRDefault="00476E14" w:rsidP="00476E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12: Ecological Information</w:t>
      </w:r>
    </w:p>
    <w:p w14:paraId="50301B35" w14:textId="77777777" w:rsidR="00476E14" w:rsidRPr="00476E14" w:rsidRDefault="00476E14" w:rsidP="00476E1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kern w:val="0"/>
          <w14:ligatures w14:val="none"/>
        </w:rPr>
        <w:t>Contains beneficial microorganisms. Expected to be non-toxic to plants, animals, and the environment when used as directed.</w:t>
      </w:r>
    </w:p>
    <w:p w14:paraId="60909525" w14:textId="77777777" w:rsidR="00476E14" w:rsidRPr="00476E14" w:rsidRDefault="00476E14" w:rsidP="00476E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13: Disposal Considerations</w:t>
      </w:r>
    </w:p>
    <w:p w14:paraId="25B6A4EE" w14:textId="77777777" w:rsidR="00476E14" w:rsidRPr="00476E14" w:rsidRDefault="00476E14" w:rsidP="00476E1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kern w:val="0"/>
          <w14:ligatures w14:val="none"/>
        </w:rPr>
        <w:t>Dispose of contents and container in accordance with local, state, and federal regulations.</w:t>
      </w:r>
    </w:p>
    <w:p w14:paraId="6AE1F4EE" w14:textId="77777777" w:rsidR="00476E14" w:rsidRPr="00476E14" w:rsidRDefault="00476E14" w:rsidP="00476E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14: Transport Information</w:t>
      </w:r>
    </w:p>
    <w:p w14:paraId="797E50AF" w14:textId="77777777" w:rsidR="00476E14" w:rsidRPr="00476E14" w:rsidRDefault="00476E14" w:rsidP="00476E1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kern w:val="0"/>
          <w14:ligatures w14:val="none"/>
        </w:rPr>
        <w:t>Not regulated as a hazardous material for transport (DOT, IATA, IMDG).</w:t>
      </w:r>
    </w:p>
    <w:p w14:paraId="7DEA3E16" w14:textId="77777777" w:rsidR="00476E14" w:rsidRPr="00476E14" w:rsidRDefault="00476E14" w:rsidP="00476E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15: Regulatory Information</w:t>
      </w:r>
    </w:p>
    <w:p w14:paraId="1E5CBD38" w14:textId="77777777" w:rsidR="00476E14" w:rsidRPr="00476E14" w:rsidRDefault="00476E14" w:rsidP="00476E1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kern w:val="0"/>
          <w14:ligatures w14:val="none"/>
        </w:rPr>
        <w:t>Not subject to SARA Title III reporting.</w:t>
      </w:r>
    </w:p>
    <w:p w14:paraId="66D3BE1F" w14:textId="77777777" w:rsidR="00476E14" w:rsidRPr="00476E14" w:rsidRDefault="00476E14" w:rsidP="00476E1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kern w:val="0"/>
          <w14:ligatures w14:val="none"/>
        </w:rPr>
        <w:t>Complies with Michigan MDARD biostimulant labeling requirements.</w:t>
      </w:r>
    </w:p>
    <w:p w14:paraId="64318E9D" w14:textId="77777777" w:rsidR="00476E14" w:rsidRPr="00476E14" w:rsidRDefault="00476E14" w:rsidP="00476E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16: Other Information</w:t>
      </w:r>
    </w:p>
    <w:p w14:paraId="5C3917B1" w14:textId="77777777" w:rsidR="00476E14" w:rsidRPr="00476E14" w:rsidRDefault="00476E14" w:rsidP="00476E1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FOR HUMAN CONSUMPTION</w:t>
      </w:r>
    </w:p>
    <w:p w14:paraId="154EC868" w14:textId="77777777" w:rsidR="00476E14" w:rsidRPr="00476E14" w:rsidRDefault="00476E14" w:rsidP="00476E1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kern w:val="0"/>
          <w14:ligatures w14:val="none"/>
        </w:rPr>
        <w:t>This product contains living beneficial microorganisms.</w:t>
      </w:r>
    </w:p>
    <w:p w14:paraId="0A6AEEDD" w14:textId="77777777" w:rsidR="00476E14" w:rsidRPr="00476E14" w:rsidRDefault="00476E14" w:rsidP="00476E1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kern w:val="0"/>
          <w14:ligatures w14:val="none"/>
        </w:rPr>
        <w:t>Results may vary based on application conditions.</w:t>
      </w:r>
    </w:p>
    <w:p w14:paraId="435A46C9" w14:textId="77777777" w:rsidR="00476E14" w:rsidRPr="00476E14" w:rsidRDefault="00476E14" w:rsidP="00476E1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6E14">
        <w:rPr>
          <w:rFonts w:ascii="Times New Roman" w:eastAsia="Times New Roman" w:hAnsi="Times New Roman" w:cs="Times New Roman"/>
          <w:kern w:val="0"/>
          <w14:ligatures w14:val="none"/>
        </w:rPr>
        <w:t>For questions regarding this product, contact Hydro Bloom, LLC.</w:t>
      </w:r>
    </w:p>
    <w:p w14:paraId="6B695480" w14:textId="77777777" w:rsidR="002B1F84" w:rsidRDefault="002B1F84"/>
    <w:sectPr w:rsidR="002B1F84" w:rsidSect="00186B65">
      <w:head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F6562" w14:textId="77777777" w:rsidR="00C17B19" w:rsidRDefault="00C17B19" w:rsidP="004D0D5B">
      <w:pPr>
        <w:spacing w:after="0" w:line="240" w:lineRule="auto"/>
      </w:pPr>
      <w:r>
        <w:separator/>
      </w:r>
    </w:p>
  </w:endnote>
  <w:endnote w:type="continuationSeparator" w:id="0">
    <w:p w14:paraId="0A922BB4" w14:textId="77777777" w:rsidR="00C17B19" w:rsidRDefault="00C17B19" w:rsidP="004D0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AF43B" w14:textId="77777777" w:rsidR="00C17B19" w:rsidRDefault="00C17B19" w:rsidP="004D0D5B">
      <w:pPr>
        <w:spacing w:after="0" w:line="240" w:lineRule="auto"/>
      </w:pPr>
      <w:r>
        <w:separator/>
      </w:r>
    </w:p>
  </w:footnote>
  <w:footnote w:type="continuationSeparator" w:id="0">
    <w:p w14:paraId="0586A647" w14:textId="77777777" w:rsidR="00C17B19" w:rsidRDefault="00C17B19" w:rsidP="004D0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BDD29" w14:textId="709434B8" w:rsidR="004D0D5B" w:rsidRDefault="004D0D5B" w:rsidP="004D0D5B">
    <w:pPr>
      <w:pStyle w:val="Header"/>
      <w:jc w:val="center"/>
    </w:pPr>
    <w:r>
      <w:rPr>
        <w:rFonts w:ascii="Times New Roman" w:eastAsia="Times New Roman" w:hAnsi="Times New Roman" w:cs="Times New Roman"/>
        <w:b/>
        <w:bCs/>
        <w:noProof/>
        <w:kern w:val="0"/>
        <w:sz w:val="48"/>
        <w:szCs w:val="48"/>
      </w:rPr>
      <w:drawing>
        <wp:inline distT="0" distB="0" distL="0" distR="0" wp14:anchorId="00B77D92" wp14:editId="1A58EDEF">
          <wp:extent cx="1137915" cy="1585595"/>
          <wp:effectExtent l="0" t="0" r="5715" b="0"/>
          <wp:docPr id="15586007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600704" name="Picture 155860070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590" cy="1619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894EB" w14:textId="4139C6AC" w:rsidR="00186B65" w:rsidRDefault="00186B65" w:rsidP="004D0D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8FB"/>
    <w:multiLevelType w:val="multilevel"/>
    <w:tmpl w:val="F100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326BE"/>
    <w:multiLevelType w:val="multilevel"/>
    <w:tmpl w:val="02E0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84675"/>
    <w:multiLevelType w:val="multilevel"/>
    <w:tmpl w:val="778E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0F7845"/>
    <w:multiLevelType w:val="multilevel"/>
    <w:tmpl w:val="6A20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E2DFC"/>
    <w:multiLevelType w:val="multilevel"/>
    <w:tmpl w:val="B6EA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B0FDA"/>
    <w:multiLevelType w:val="multilevel"/>
    <w:tmpl w:val="C232A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C659DD"/>
    <w:multiLevelType w:val="multilevel"/>
    <w:tmpl w:val="93FC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EC51DA"/>
    <w:multiLevelType w:val="multilevel"/>
    <w:tmpl w:val="BDD2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1B2216"/>
    <w:multiLevelType w:val="multilevel"/>
    <w:tmpl w:val="B90A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375FF9"/>
    <w:multiLevelType w:val="multilevel"/>
    <w:tmpl w:val="4D4A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9A1E1A"/>
    <w:multiLevelType w:val="multilevel"/>
    <w:tmpl w:val="0684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A3529D"/>
    <w:multiLevelType w:val="multilevel"/>
    <w:tmpl w:val="4C42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B61D45"/>
    <w:multiLevelType w:val="multilevel"/>
    <w:tmpl w:val="0E48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55706D"/>
    <w:multiLevelType w:val="multilevel"/>
    <w:tmpl w:val="B89E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3E4C61"/>
    <w:multiLevelType w:val="multilevel"/>
    <w:tmpl w:val="B7F6D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55025A"/>
    <w:multiLevelType w:val="multilevel"/>
    <w:tmpl w:val="BD40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110163"/>
    <w:multiLevelType w:val="multilevel"/>
    <w:tmpl w:val="D95C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692282"/>
    <w:multiLevelType w:val="multilevel"/>
    <w:tmpl w:val="2C42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767481"/>
    <w:multiLevelType w:val="multilevel"/>
    <w:tmpl w:val="B6AA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DE1FBC"/>
    <w:multiLevelType w:val="multilevel"/>
    <w:tmpl w:val="6458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0B5F23"/>
    <w:multiLevelType w:val="multilevel"/>
    <w:tmpl w:val="FC08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AF39DF"/>
    <w:multiLevelType w:val="multilevel"/>
    <w:tmpl w:val="BBEE4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2E40A6"/>
    <w:multiLevelType w:val="multilevel"/>
    <w:tmpl w:val="A842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DA4EDA"/>
    <w:multiLevelType w:val="multilevel"/>
    <w:tmpl w:val="AE26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1502A2"/>
    <w:multiLevelType w:val="multilevel"/>
    <w:tmpl w:val="3B76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5A5874"/>
    <w:multiLevelType w:val="multilevel"/>
    <w:tmpl w:val="608C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3A4EBC"/>
    <w:multiLevelType w:val="multilevel"/>
    <w:tmpl w:val="82E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A54A41"/>
    <w:multiLevelType w:val="multilevel"/>
    <w:tmpl w:val="A782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621D12"/>
    <w:multiLevelType w:val="multilevel"/>
    <w:tmpl w:val="E3E08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500C2D"/>
    <w:multiLevelType w:val="multilevel"/>
    <w:tmpl w:val="B7FA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A722F9"/>
    <w:multiLevelType w:val="multilevel"/>
    <w:tmpl w:val="AC8C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49458D"/>
    <w:multiLevelType w:val="multilevel"/>
    <w:tmpl w:val="D760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624FD0"/>
    <w:multiLevelType w:val="multilevel"/>
    <w:tmpl w:val="679C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7323631">
    <w:abstractNumId w:val="5"/>
  </w:num>
  <w:num w:numId="2" w16cid:durableId="1771001232">
    <w:abstractNumId w:val="6"/>
  </w:num>
  <w:num w:numId="3" w16cid:durableId="717438520">
    <w:abstractNumId w:val="11"/>
  </w:num>
  <w:num w:numId="4" w16cid:durableId="1908688150">
    <w:abstractNumId w:val="10"/>
  </w:num>
  <w:num w:numId="5" w16cid:durableId="78917451">
    <w:abstractNumId w:val="12"/>
  </w:num>
  <w:num w:numId="6" w16cid:durableId="451873803">
    <w:abstractNumId w:val="3"/>
  </w:num>
  <w:num w:numId="7" w16cid:durableId="1259488411">
    <w:abstractNumId w:val="14"/>
  </w:num>
  <w:num w:numId="8" w16cid:durableId="1524322131">
    <w:abstractNumId w:val="15"/>
  </w:num>
  <w:num w:numId="9" w16cid:durableId="1654723376">
    <w:abstractNumId w:val="25"/>
  </w:num>
  <w:num w:numId="10" w16cid:durableId="478501694">
    <w:abstractNumId w:val="22"/>
  </w:num>
  <w:num w:numId="11" w16cid:durableId="1905987631">
    <w:abstractNumId w:val="13"/>
  </w:num>
  <w:num w:numId="12" w16cid:durableId="21588658">
    <w:abstractNumId w:val="32"/>
  </w:num>
  <w:num w:numId="13" w16cid:durableId="1065025765">
    <w:abstractNumId w:val="29"/>
  </w:num>
  <w:num w:numId="14" w16cid:durableId="122844626">
    <w:abstractNumId w:val="4"/>
  </w:num>
  <w:num w:numId="15" w16cid:durableId="647174715">
    <w:abstractNumId w:val="16"/>
  </w:num>
  <w:num w:numId="16" w16cid:durableId="448277523">
    <w:abstractNumId w:val="0"/>
  </w:num>
  <w:num w:numId="17" w16cid:durableId="1923445636">
    <w:abstractNumId w:val="20"/>
  </w:num>
  <w:num w:numId="18" w16cid:durableId="544681841">
    <w:abstractNumId w:val="23"/>
  </w:num>
  <w:num w:numId="19" w16cid:durableId="1942227372">
    <w:abstractNumId w:val="17"/>
  </w:num>
  <w:num w:numId="20" w16cid:durableId="931477662">
    <w:abstractNumId w:val="19"/>
  </w:num>
  <w:num w:numId="21" w16cid:durableId="240528463">
    <w:abstractNumId w:val="21"/>
  </w:num>
  <w:num w:numId="22" w16cid:durableId="642349507">
    <w:abstractNumId w:val="8"/>
  </w:num>
  <w:num w:numId="23" w16cid:durableId="911890327">
    <w:abstractNumId w:val="30"/>
  </w:num>
  <w:num w:numId="24" w16cid:durableId="38365232">
    <w:abstractNumId w:val="7"/>
  </w:num>
  <w:num w:numId="25" w16cid:durableId="1284120654">
    <w:abstractNumId w:val="18"/>
  </w:num>
  <w:num w:numId="26" w16cid:durableId="1846822349">
    <w:abstractNumId w:val="31"/>
  </w:num>
  <w:num w:numId="27" w16cid:durableId="1950970217">
    <w:abstractNumId w:val="1"/>
  </w:num>
  <w:num w:numId="28" w16cid:durableId="697774726">
    <w:abstractNumId w:val="9"/>
  </w:num>
  <w:num w:numId="29" w16cid:durableId="1682732235">
    <w:abstractNumId w:val="28"/>
  </w:num>
  <w:num w:numId="30" w16cid:durableId="772289234">
    <w:abstractNumId w:val="27"/>
  </w:num>
  <w:num w:numId="31" w16cid:durableId="1097746962">
    <w:abstractNumId w:val="26"/>
  </w:num>
  <w:num w:numId="32" w16cid:durableId="727456806">
    <w:abstractNumId w:val="24"/>
  </w:num>
  <w:num w:numId="33" w16cid:durableId="1729257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C4"/>
    <w:rsid w:val="00186B65"/>
    <w:rsid w:val="002251D5"/>
    <w:rsid w:val="002B1F84"/>
    <w:rsid w:val="003B1CAC"/>
    <w:rsid w:val="00476E14"/>
    <w:rsid w:val="004D0D5B"/>
    <w:rsid w:val="006F48F2"/>
    <w:rsid w:val="00724376"/>
    <w:rsid w:val="0075694F"/>
    <w:rsid w:val="007C7F72"/>
    <w:rsid w:val="0090651F"/>
    <w:rsid w:val="00A7516A"/>
    <w:rsid w:val="00AB68C4"/>
    <w:rsid w:val="00B53C02"/>
    <w:rsid w:val="00B573C4"/>
    <w:rsid w:val="00B909AA"/>
    <w:rsid w:val="00BA1820"/>
    <w:rsid w:val="00BE2A7B"/>
    <w:rsid w:val="00C13C28"/>
    <w:rsid w:val="00C17B19"/>
    <w:rsid w:val="00D32088"/>
    <w:rsid w:val="00D95555"/>
    <w:rsid w:val="00E519EE"/>
    <w:rsid w:val="00EA67D6"/>
    <w:rsid w:val="00F1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000A6"/>
  <w15:chartTrackingRefBased/>
  <w15:docId w15:val="{D4EBD86A-D92F-44CA-BA64-0292DEB9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3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3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3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3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3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3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3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3C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20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0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D0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D5B"/>
  </w:style>
  <w:style w:type="paragraph" w:styleId="Footer">
    <w:name w:val="footer"/>
    <w:basedOn w:val="Normal"/>
    <w:link w:val="FooterChar"/>
    <w:uiPriority w:val="99"/>
    <w:unhideWhenUsed/>
    <w:rsid w:val="004D0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ydroBloomJare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Weston</dc:creator>
  <cp:keywords/>
  <dc:description/>
  <cp:lastModifiedBy>Jared Weston</cp:lastModifiedBy>
  <cp:revision>14</cp:revision>
  <dcterms:created xsi:type="dcterms:W3CDTF">2026-03-31T12:20:00Z</dcterms:created>
  <dcterms:modified xsi:type="dcterms:W3CDTF">2026-05-19T14:02:00Z</dcterms:modified>
</cp:coreProperties>
</file>